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12B" w14:textId="77777777" w:rsidR="00B81AC2" w:rsidRPr="00B81AC2" w:rsidRDefault="00B81AC2" w:rsidP="00B81AC2">
      <w:pPr>
        <w:pStyle w:val="Titolo1"/>
      </w:pPr>
      <w:bookmarkStart w:id="0" w:name="_Toc312863758"/>
      <w:bookmarkStart w:id="1" w:name="_Toc94189809"/>
      <w:r w:rsidRPr="00B81AC2">
        <w:t>Ave, Domina Angelorum</w:t>
      </w:r>
      <w:bookmarkEnd w:id="0"/>
      <w:bookmarkEnd w:id="1"/>
    </w:p>
    <w:p w14:paraId="28F55086" w14:textId="7AEFB7E7" w:rsidR="00B81AC2" w:rsidRPr="00B81AC2" w:rsidRDefault="00B81AC2" w:rsidP="00B81AC2">
      <w:pPr>
        <w:spacing w:after="120" w:line="360" w:lineRule="auto"/>
        <w:jc w:val="both"/>
        <w:rPr>
          <w:rFonts w:ascii="Arial" w:eastAsia="Times New Roman" w:hAnsi="Arial" w:cs="Arial"/>
          <w:color w:val="000000"/>
          <w:sz w:val="24"/>
          <w:szCs w:val="24"/>
          <w:lang w:eastAsia="it-IT"/>
        </w:rPr>
      </w:pPr>
      <w:r w:rsidRPr="00B81AC2">
        <w:rPr>
          <w:rFonts w:ascii="Arial" w:eastAsia="Times New Roman" w:hAnsi="Arial" w:cs="Arial"/>
          <w:sz w:val="24"/>
          <w:szCs w:val="24"/>
          <w:lang w:eastAsia="it-IT"/>
        </w:rPr>
        <w:t xml:space="preserve">Abbiamo già salutato la Vergine Maria: </w:t>
      </w:r>
      <w:r w:rsidRPr="00B81AC2">
        <w:rPr>
          <w:rFonts w:ascii="Arial" w:eastAsia="Times New Roman" w:hAnsi="Arial" w:cs="Arial"/>
          <w:i/>
          <w:sz w:val="24"/>
          <w:szCs w:val="24"/>
          <w:lang w:eastAsia="it-IT"/>
        </w:rPr>
        <w:t>“Ave, Regina dei Cieli”</w:t>
      </w:r>
      <w:r w:rsidRPr="00B81AC2">
        <w:rPr>
          <w:rFonts w:ascii="Arial" w:eastAsia="Times New Roman" w:hAnsi="Arial" w:cs="Arial"/>
          <w:sz w:val="24"/>
          <w:szCs w:val="24"/>
          <w:lang w:eastAsia="it-IT"/>
        </w:rPr>
        <w:t xml:space="preserve">. Ora ci rivolgiamo a Lei, salutandola: </w:t>
      </w:r>
      <w:r w:rsidRPr="00B81AC2">
        <w:rPr>
          <w:rFonts w:ascii="Arial" w:eastAsia="Times New Roman" w:hAnsi="Arial" w:cs="Arial"/>
          <w:i/>
          <w:sz w:val="24"/>
          <w:szCs w:val="24"/>
          <w:lang w:eastAsia="it-IT"/>
        </w:rPr>
        <w:t>“Ave, Signora degli Angeli”</w:t>
      </w:r>
      <w:r w:rsidRPr="00B81AC2">
        <w:rPr>
          <w:rFonts w:ascii="Arial" w:eastAsia="Times New Roman" w:hAnsi="Arial" w:cs="Arial"/>
          <w:sz w:val="24"/>
          <w:szCs w:val="24"/>
          <w:lang w:eastAsia="it-IT"/>
        </w:rPr>
        <w:t xml:space="preserve">. La Madre di Dio è Regina e Signora degli Angeli. È questa la gloria con la quale il Signore vuole che Lei sia onorata per i secoli eterni. La </w:t>
      </w:r>
      <w:r w:rsidRPr="00B81AC2">
        <w:rPr>
          <w:rFonts w:ascii="Arial" w:eastAsia="Times New Roman" w:hAnsi="Arial" w:cs="Arial"/>
          <w:i/>
          <w:sz w:val="24"/>
          <w:szCs w:val="24"/>
          <w:lang w:eastAsia="it-IT"/>
        </w:rPr>
        <w:t>“Signora”</w:t>
      </w:r>
      <w:r w:rsidRPr="00B81AC2">
        <w:rPr>
          <w:rFonts w:ascii="Arial" w:eastAsia="Times New Roman" w:hAnsi="Arial" w:cs="Arial"/>
          <w:sz w:val="24"/>
          <w:szCs w:val="24"/>
          <w:lang w:eastAsia="it-IT"/>
        </w:rPr>
        <w:t xml:space="preserve"> è la Padrona di casa, Colei che ha il governo di essa. Questa verità la possiamo comprendere da un brano del Libro dei Proverbi: “</w:t>
      </w:r>
      <w:r w:rsidRPr="00B81AC2">
        <w:rPr>
          <w:rFonts w:ascii="Arial" w:eastAsia="Times New Roman" w:hAnsi="Arial" w:cs="Arial"/>
          <w:i/>
          <w:sz w:val="24"/>
          <w:szCs w:val="24"/>
          <w:lang w:eastAsia="it-IT"/>
        </w:rPr>
        <w:t>“</w:t>
      </w:r>
      <w:r w:rsidRPr="00B81AC2">
        <w:rPr>
          <w:rFonts w:ascii="Arial" w:eastAsia="Times New Roman" w:hAnsi="Arial" w:cs="Arial"/>
          <w:i/>
          <w:color w:val="000000"/>
          <w:sz w:val="24"/>
          <w:szCs w:val="24"/>
          <w:lang w:eastAsia="it-IT"/>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w:t>
      </w:r>
      <w:r w:rsidRPr="00B81AC2">
        <w:rPr>
          <w:rFonts w:ascii="Arial" w:eastAsia="Times New Roman" w:hAnsi="Arial" w:cs="Arial"/>
          <w:color w:val="000000"/>
          <w:sz w:val="24"/>
          <w:szCs w:val="24"/>
          <w:lang w:eastAsia="it-IT"/>
        </w:rPr>
        <w:t xml:space="preserve"> (Pro 31,10-31). La </w:t>
      </w:r>
      <w:r w:rsidRPr="00B81AC2">
        <w:rPr>
          <w:rFonts w:ascii="Arial" w:eastAsia="Times New Roman" w:hAnsi="Arial" w:cs="Arial"/>
          <w:i/>
          <w:color w:val="000000"/>
          <w:sz w:val="24"/>
          <w:szCs w:val="24"/>
          <w:lang w:eastAsia="it-IT"/>
        </w:rPr>
        <w:t>“Signora”</w:t>
      </w:r>
      <w:r w:rsidRPr="00B81AC2">
        <w:rPr>
          <w:rFonts w:ascii="Arial" w:eastAsia="Times New Roman" w:hAnsi="Arial" w:cs="Arial"/>
          <w:color w:val="000000"/>
          <w:sz w:val="24"/>
          <w:szCs w:val="24"/>
          <w:lang w:eastAsia="it-IT"/>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w:t>
      </w:r>
      <w:r w:rsidRPr="00B81AC2">
        <w:rPr>
          <w:rFonts w:ascii="Arial" w:eastAsia="Times New Roman" w:hAnsi="Arial" w:cs="Arial"/>
          <w:color w:val="000000"/>
          <w:sz w:val="24"/>
          <w:szCs w:val="24"/>
          <w:lang w:eastAsia="it-IT"/>
        </w:rPr>
        <w:lastRenderedPageBreak/>
        <w:t xml:space="preserve">eseguire i suoi ordini al primo cenno della sua mano. È la gloria di cui il Signore l’ha rivestita. Non vi è gloria più alta. </w:t>
      </w:r>
    </w:p>
    <w:p w14:paraId="661EFD78" w14:textId="77777777" w:rsidR="00B81AC2" w:rsidRPr="00B81AC2" w:rsidRDefault="00B81AC2" w:rsidP="00B81AC2">
      <w:pPr>
        <w:spacing w:after="120" w:line="360" w:lineRule="auto"/>
        <w:jc w:val="both"/>
        <w:rPr>
          <w:rFonts w:ascii="Arial" w:eastAsia="Times New Roman" w:hAnsi="Arial" w:cs="Arial"/>
          <w:color w:val="000000"/>
          <w:sz w:val="24"/>
          <w:szCs w:val="24"/>
          <w:lang w:eastAsia="it-IT"/>
        </w:rPr>
      </w:pPr>
      <w:r w:rsidRPr="00B81AC2">
        <w:rPr>
          <w:rFonts w:ascii="Arial" w:eastAsia="Times New Roman" w:hAnsi="Arial" w:cs="Arial"/>
          <w:color w:val="000000"/>
          <w:sz w:val="24"/>
          <w:szCs w:val="24"/>
          <w:lang w:eastAsia="it-IT"/>
        </w:rPr>
        <w:t xml:space="preserve">Una leggenda, che sempre raccontava un maestro di ascetica – in verità nessuno dei suoi studenti ha mai capito se fosse vera leggenda o creazione del suo cuore colmo di amore per la nostra Madre celeste - mi ha sempre aiutato a comprendere il ruolo che svolge la nostra Madre celeste in ordine alla nostra vita, servendosi degli Angeli, dei quali è la </w:t>
      </w:r>
      <w:r w:rsidRPr="00B81AC2">
        <w:rPr>
          <w:rFonts w:ascii="Arial" w:eastAsia="Times New Roman" w:hAnsi="Arial" w:cs="Arial"/>
          <w:i/>
          <w:color w:val="000000"/>
          <w:sz w:val="24"/>
          <w:szCs w:val="24"/>
          <w:lang w:eastAsia="it-IT"/>
        </w:rPr>
        <w:t>“Signora”</w:t>
      </w:r>
      <w:r w:rsidRPr="00B81AC2">
        <w:rPr>
          <w:rFonts w:ascii="Arial" w:eastAsia="Times New Roman" w:hAnsi="Arial" w:cs="Arial"/>
          <w:color w:val="000000"/>
          <w:sz w:val="24"/>
          <w:szCs w:val="24"/>
          <w:lang w:eastAsia="it-IT"/>
        </w:rPr>
        <w:t>.</w:t>
      </w:r>
      <w:r w:rsidRPr="00B81AC2">
        <w:rPr>
          <w:rFonts w:ascii="Arial" w:eastAsia="Times New Roman" w:hAnsi="Arial" w:cs="Arial"/>
          <w:i/>
          <w:iCs/>
          <w:color w:val="000000"/>
          <w:sz w:val="24"/>
          <w:szCs w:val="24"/>
          <w:lang w:eastAsia="it-IT"/>
        </w:rPr>
        <w:t xml:space="preserve"> “In una regione remota viveva una donna, riconosciuta per la sua umiltà, carità, grande misericordia verso tutti. Questa donna si era addossata il peso di moltissime altre persone e per esse ogni giorno spendeva la sua vita, si consumava, spogliandosi anche delle sue sostanze. 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su questa persona virtuosa furono sparse tante dicerie, parole vane, giudizi cattivi. Questa, che aveva risposto tanta speranza nel re, ne fu molto addolorata e il suo cuore divenne assai triste. Non capiva. Avrebbe voluto. Perse il sonno. Trascorreva le notti in preghiera. Invocava la Madre di Dio. Anche il cielo sembrava essere sordo. Ella però non si arrese, non si stancò, pregò tanto fino a che “la Signora degli Angeli” non intervenne a placare il suo animo. “Cosa vuoi?” – Le chiese, durante la notte, apparendole. Rispose: “Che tu mandi un Angelo del tuo cielo a vedere perché il re e la sua corte si comportano in modo non benevolo verso tante persone del loro regno”.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“Signora”. La sua discesa sulla terra non fu però vana. Aveva scoperto che in quella corte non si riconosceva il Signore. Ognuno camminava per le sue vie contorte. Ora che si erano svelati i segreti dei cuori, la “Signora” mandò il suo </w:t>
      </w:r>
      <w:r w:rsidRPr="00B81AC2">
        <w:rPr>
          <w:rFonts w:ascii="Arial" w:eastAsia="Times New Roman" w:hAnsi="Arial" w:cs="Arial"/>
          <w:i/>
          <w:iCs/>
          <w:color w:val="000000"/>
          <w:sz w:val="24"/>
          <w:szCs w:val="24"/>
          <w:lang w:eastAsia="it-IT"/>
        </w:rPr>
        <w:lastRenderedPageBreak/>
        <w:t xml:space="preserve">Angelo dalla donna con un messaggio, questa volta per lei: “Se vuoi servirmi, devi confidare solo in me e nel mio Figlio Gesù. Nessuno sarà con te, finché tu sarai con me. Ora scegli: se vuoi loro non avrai me, se vuoi me, non avrai loro”. La donna capì che non c’era posto per lei nel cuore di quanti non amano il Signore. Abbandonò ogni sua tristezza e si consegnò tutta alla Signora degli Angeli che scelse come sua Signora, Madre, Regina. Da quel giorno l’Angelo fu sempre al suo fianco”. </w:t>
      </w:r>
      <w:r w:rsidRPr="00B81AC2">
        <w:rPr>
          <w:rFonts w:ascii="Arial" w:eastAsia="Times New Roman" w:hAnsi="Arial" w:cs="Arial"/>
          <w:color w:val="000000"/>
          <w:sz w:val="24"/>
          <w:szCs w:val="24"/>
          <w:lang w:eastAsia="it-IT"/>
        </w:rPr>
        <w:t>Così la leggenda!</w:t>
      </w:r>
    </w:p>
    <w:p w14:paraId="4DEEC7CC" w14:textId="0B255162" w:rsidR="00B81AC2" w:rsidRPr="00B81AC2" w:rsidRDefault="00B81AC2" w:rsidP="00B81AC2">
      <w:pPr>
        <w:spacing w:after="120" w:line="360" w:lineRule="auto"/>
        <w:jc w:val="both"/>
        <w:rPr>
          <w:rFonts w:ascii="Arial" w:eastAsia="Times New Roman" w:hAnsi="Arial" w:cs="Arial"/>
          <w:b/>
          <w:color w:val="000000"/>
          <w:sz w:val="24"/>
          <w:szCs w:val="24"/>
          <w:lang w:eastAsia="it-IT"/>
        </w:rPr>
      </w:pPr>
      <w:r w:rsidRPr="00B81AC2">
        <w:rPr>
          <w:rFonts w:ascii="Arial" w:eastAsia="Times New Roman" w:hAnsi="Arial" w:cs="Arial"/>
          <w:color w:val="000000"/>
          <w:sz w:val="24"/>
          <w:szCs w:val="24"/>
          <w:lang w:eastAsia="it-IT"/>
        </w:rPr>
        <w:t xml:space="preserve">La storia ci conferma questa verità. Sempre la Vergine Maria interviene nella vita dei suoi figli con le sue Schiere celesti e mai li abbandona. Basta invocarla con fede. Basta pregarla e Lei interviene e libera. Basta confidare in Lei e mai si rimane confusi. Chi non ha sperimentato nella sua vita il conforto della sua presenza creatrice nei cuori della vera speranza? Chi nei momenti si più grande solitudine e di maggiore sofferenza è rimasto senza il suo aiuto, dopo averla invocata? È purissima verità: chi crede in lei e la invoca con fede, non resterà mai deluso. I suoi Angeli sono sempre pronti a obbedire ad ogni suo comando. Chi vive con questa fede potrà sempre attraversare tutte le tempeste della storia, anche i più grandi uragani. Non è forse Lei la Signora delle vittorie?  La leggenda è leggenda e tale deve rimanere. La storia è storia e tutti possono attestare che è così. Tutti, se l’hanno invocata, hanno sperimentato la presenza di Maria nella loro vita. Vergine Maria, Madre della Redenzione, aiutaci a riconoscere sempre la presenza de tuoi Angeli nella nostra vita. Santi del Signore veniteci incontro e aprite i nostri occhi perché vedano gli Angeli della Madre celeste quando essi vengono per recarci i suoi messaggi di salvezza.  </w:t>
      </w:r>
    </w:p>
    <w:p w14:paraId="3397A078" w14:textId="77777777" w:rsidR="00EF2C18" w:rsidRDefault="00EF2C18" w:rsidP="00C92CD9">
      <w:pPr>
        <w:spacing w:after="120" w:line="240" w:lineRule="auto"/>
        <w:jc w:val="center"/>
        <w:rPr>
          <w:rFonts w:ascii="Arial" w:eastAsia="Times New Roman" w:hAnsi="Arial"/>
          <w:b/>
          <w:sz w:val="40"/>
          <w:szCs w:val="40"/>
          <w:lang w:eastAsia="it-IT"/>
        </w:rPr>
      </w:pPr>
    </w:p>
    <w:p w14:paraId="5AF3DEA7" w14:textId="77777777"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58B2" w14:textId="77777777" w:rsidR="00A32082" w:rsidRDefault="00A32082">
      <w:pPr>
        <w:spacing w:after="0" w:line="240" w:lineRule="auto"/>
      </w:pPr>
      <w:r>
        <w:separator/>
      </w:r>
    </w:p>
  </w:endnote>
  <w:endnote w:type="continuationSeparator" w:id="0">
    <w:p w14:paraId="5ECEE01E" w14:textId="77777777" w:rsidR="00A32082" w:rsidRDefault="00A3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6936" w14:textId="77777777" w:rsidR="00A32082" w:rsidRDefault="00A32082">
      <w:pPr>
        <w:spacing w:after="0" w:line="240" w:lineRule="auto"/>
      </w:pPr>
      <w:r>
        <w:separator/>
      </w:r>
    </w:p>
  </w:footnote>
  <w:footnote w:type="continuationSeparator" w:id="0">
    <w:p w14:paraId="52E313B9" w14:textId="77777777" w:rsidR="00A32082" w:rsidRDefault="00A32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41811"/>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2082"/>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2023-03-18T15:31:00Z</dcterms:created>
  <dcterms:modified xsi:type="dcterms:W3CDTF">2023-03-18T15:31:00Z</dcterms:modified>
</cp:coreProperties>
</file>